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233DC" w:rsidRDefault="00D233DC" w:rsidP="00080889"/>
    <w:p w:rsidR="0089208C" w:rsidRDefault="0089208C" w:rsidP="00080889"/>
    <w:p w:rsidR="0089208C" w:rsidRPr="0089208C" w:rsidRDefault="0089208C" w:rsidP="0089208C">
      <w:pPr>
        <w:pStyle w:val="Titolo"/>
        <w:rPr>
          <w:kern w:val="0"/>
          <w:sz w:val="36"/>
          <w:lang w:eastAsia="it-IT" w:bidi="ar-SA"/>
        </w:rPr>
      </w:pPr>
      <w:r w:rsidRPr="0089208C">
        <w:rPr>
          <w:kern w:val="0"/>
          <w:sz w:val="36"/>
          <w:lang w:eastAsia="it-IT" w:bidi="ar-SA"/>
        </w:rPr>
        <w:t>Ordinanza della Regione Puglia con disposizioni in materia di trasporto non di linea - noleggio con conducente per i servizi atipici.</w:t>
      </w:r>
    </w:p>
    <w:p w:rsidR="0089208C" w:rsidRPr="0089208C" w:rsidRDefault="0089208C" w:rsidP="0089208C">
      <w:pPr>
        <w:pStyle w:val="Titolo"/>
        <w:rPr>
          <w:kern w:val="0"/>
          <w:sz w:val="14"/>
          <w:szCs w:val="20"/>
          <w:lang w:eastAsia="it-IT" w:bidi="ar-SA"/>
        </w:rPr>
      </w:pPr>
    </w:p>
    <w:p w:rsid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</w:p>
    <w:p w:rsid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Il presidente della Regione Puglia Michele Emiliano ha emanato l’ordinanza n.266 con disposizioni in materia di trasporto non di linea - noleggio con conducente per i servizi atipici.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 xml:space="preserve">Con decorrenza immediata e sino al 14 luglio 2020​, fermo restando l’obbligo vigente sull’intero territorio nazionale di usare protezioni delle vie respiratorie nei luoghi confinati aperti al pubblico inclusi i mezzi di trasporto e comunque in tutte le occasioni in cui non sia possibile garantire continuativamente la distanza di sicurezza, ​per le attività di trasporto per i servizi non di linea, fermo restando il rispetto di tutte le altre prescrizioni contenute nel protocollo di settore sottoscritto il 20 marzo 2020, allegato 14 al </w:t>
      </w:r>
      <w:proofErr w:type="spellStart"/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D.P.C.M.</w:t>
      </w:r>
      <w:proofErr w:type="spellEnd"/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 xml:space="preserve"> 11 giugno 2020 – nonché di quanto prescritto nelle Linee guida per l’informazione agli utenti e le modalità organizzative per il contenimento della diffusione del covid-19 in materia di trasporto pubblico, allegato 15 al </w:t>
      </w:r>
      <w:proofErr w:type="spellStart"/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D.P.C.M.</w:t>
      </w:r>
      <w:proofErr w:type="spellEnd"/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 xml:space="preserve"> 11 giugno 2020: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1) è consentito il trasporto di gruppi di lavoratori che comunemente condividono lo stesso luogo di lavoro e si muovono su predefinite relazioni casa-lavoro, nonché il trasporto di gruppi di pazienti che condividono gli stessi ambienti assistenziali e si muovono su predefinite relazioni casa-strutture di assistenza, riducendo ​la distanza interpersonale a bordo, ai fini di un maggiore indice di riempimento dei mezzi, nei limiti di quanto consentito dalla carta di circolazione, nel rispetto​ ​delle seguenti regole: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a) uso delle protezioni delle vie respiratorie;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b) divieto di far salire a bordo soggetti con febbre (temperatura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 xml:space="preserve">&gt;37,5 </w:t>
      </w:r>
      <w:proofErr w:type="spellStart"/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C°</w:t>
      </w:r>
      <w:proofErr w:type="spellEnd"/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) o sintomi respiratori;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c) garanzia dell’apertura dei finestrini o di altre prese d’aria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naturale per il ricambio dell’aria;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d) esclusione del posizionamento dei passeggeri c.d. faccia a faccia,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evitando comunque che vengano occupati posti vicino al conducente.</w:t>
      </w: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</w:p>
    <w:p w:rsidR="0089208C" w:rsidRPr="0089208C" w:rsidRDefault="0089208C" w:rsidP="0089208C">
      <w:pPr>
        <w:shd w:val="clear" w:color="auto" w:fill="FFFFFF"/>
        <w:suppressAutoHyphens w:val="0"/>
        <w:spacing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</w:pPr>
      <w:r w:rsidRPr="0089208C">
        <w:rPr>
          <w:rFonts w:ascii="Arial" w:eastAsia="Times New Roman" w:hAnsi="Arial" w:cs="Arial"/>
          <w:color w:val="222222"/>
          <w:kern w:val="0"/>
          <w:sz w:val="20"/>
          <w:szCs w:val="20"/>
          <w:lang w:eastAsia="it-IT" w:bidi="ar-SA"/>
        </w:rPr>
        <w:t>In allegato il testo completo dell’ordinanza n.266.</w:t>
      </w:r>
    </w:p>
    <w:p w:rsidR="0089208C" w:rsidRPr="0089208C" w:rsidRDefault="0089208C" w:rsidP="0089208C">
      <w:pPr>
        <w:suppressAutoHyphens w:val="0"/>
        <w:spacing w:line="240" w:lineRule="auto"/>
        <w:rPr>
          <w:rFonts w:ascii="Arial" w:eastAsia="Times New Roman" w:hAnsi="Arial" w:cs="Arial"/>
          <w:color w:val="888888"/>
          <w:kern w:val="0"/>
          <w:sz w:val="24"/>
          <w:szCs w:val="24"/>
          <w:shd w:val="clear" w:color="auto" w:fill="FFFFFF"/>
          <w:lang w:eastAsia="it-IT" w:bidi="ar-SA"/>
        </w:rPr>
      </w:pPr>
    </w:p>
    <w:p w:rsidR="0089208C" w:rsidRDefault="0089208C" w:rsidP="00080889"/>
    <w:sectPr w:rsidR="0089208C" w:rsidSect="001222C2">
      <w:headerReference w:type="default" r:id="rId7"/>
      <w:footerReference w:type="default" r:id="rId8"/>
      <w:pgSz w:w="11906" w:h="16838"/>
      <w:pgMar w:top="1440" w:right="1440" w:bottom="1568" w:left="1440" w:header="720" w:footer="399" w:gutter="0"/>
      <w:pgNumType w:start="1"/>
      <w:cols w:space="720"/>
      <w:docGrid w:linePitch="240" w:charSpace="-245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B94" w:rsidRDefault="00395B94">
      <w:pPr>
        <w:spacing w:line="240" w:lineRule="auto"/>
      </w:pPr>
      <w:r>
        <w:separator/>
      </w:r>
    </w:p>
  </w:endnote>
  <w:endnote w:type="continuationSeparator" w:id="0">
    <w:p w:rsidR="00395B94" w:rsidRDefault="00395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F13" w:rsidRDefault="00AF7F13">
    <w:pPr>
      <w:spacing w:line="240" w:lineRule="auto"/>
      <w:jc w:val="center"/>
      <w:rPr>
        <w:sz w:val="16"/>
        <w:szCs w:val="16"/>
      </w:rPr>
    </w:pPr>
  </w:p>
  <w:p w:rsidR="00AF7F13" w:rsidRPr="00AF7F13" w:rsidRDefault="00AF7F13" w:rsidP="00AF7F13">
    <w:pPr>
      <w:widowControl w:val="0"/>
      <w:spacing w:line="240" w:lineRule="auto"/>
      <w:jc w:val="center"/>
      <w:rPr>
        <w:sz w:val="16"/>
        <w:szCs w:val="16"/>
      </w:rPr>
    </w:pPr>
    <w:proofErr w:type="spellStart"/>
    <w:r w:rsidRPr="00AF7F13">
      <w:rPr>
        <w:b/>
      </w:rPr>
      <w:t>Agierrefax</w:t>
    </w:r>
    <w:proofErr w:type="spellEnd"/>
    <w:r>
      <w:rPr>
        <w:b/>
      </w:rPr>
      <w:t xml:space="preserve"> </w:t>
    </w:r>
    <w:r w:rsidRPr="00AF7F13">
      <w:t>Agenzia Giornalistica a cura del Servizio Stampa della Giunta Regionale</w:t>
    </w:r>
  </w:p>
  <w:p w:rsidR="00467945" w:rsidRPr="00AF7F13" w:rsidRDefault="00467945" w:rsidP="00AF7F13">
    <w:pPr>
      <w:widowControl w:val="0"/>
      <w:spacing w:line="240" w:lineRule="auto"/>
      <w:rPr>
        <w:b/>
      </w:rPr>
    </w:pPr>
    <w:r>
      <w:rPr>
        <w:sz w:val="16"/>
        <w:szCs w:val="16"/>
      </w:rPr>
      <w:t xml:space="preserve">Direttore responsabile: Elena Laterza, Caporedattore: Laura </w:t>
    </w:r>
    <w:proofErr w:type="spellStart"/>
    <w:r>
      <w:rPr>
        <w:sz w:val="16"/>
        <w:szCs w:val="16"/>
      </w:rPr>
      <w:t>Sutto</w:t>
    </w:r>
    <w:proofErr w:type="spellEnd"/>
    <w:r>
      <w:rPr>
        <w:sz w:val="16"/>
        <w:szCs w:val="16"/>
      </w:rPr>
      <w:t xml:space="preserve">, Redazione: Nico </w:t>
    </w:r>
    <w:proofErr w:type="spellStart"/>
    <w:r>
      <w:rPr>
        <w:sz w:val="16"/>
        <w:szCs w:val="16"/>
      </w:rPr>
      <w:t>Lorusso</w:t>
    </w:r>
    <w:proofErr w:type="spellEnd"/>
    <w:r>
      <w:rPr>
        <w:sz w:val="16"/>
        <w:szCs w:val="16"/>
      </w:rPr>
      <w:t>, Susanna Napolitano, Antonio Rolli.</w:t>
    </w:r>
  </w:p>
  <w:p w:rsidR="00467945" w:rsidRDefault="00467945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>Regione Puglia - Lungomare N. Sauro 31, 70121, Bari ▪ Tel. 080 5406228 - 6342 - 6198 ▪ Fax 080 5406231</w:t>
    </w:r>
  </w:p>
  <w:p w:rsidR="00467945" w:rsidRDefault="00467945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E-mail: </w:t>
    </w:r>
    <w:hyperlink r:id="rId1" w:history="1">
      <w:r>
        <w:rPr>
          <w:rStyle w:val="Collegamentoipertestuale"/>
          <w:color w:val="1155CC"/>
          <w:sz w:val="16"/>
          <w:szCs w:val="16"/>
        </w:rPr>
        <w:t>serviziostampa.gr@regione.puglia.it</w:t>
      </w:r>
    </w:hyperlink>
    <w:r>
      <w:rPr>
        <w:sz w:val="16"/>
        <w:szCs w:val="16"/>
      </w:rPr>
      <w:t xml:space="preserve"> ▪ </w:t>
    </w:r>
    <w:hyperlink r:id="rId2" w:history="1">
      <w:r>
        <w:rPr>
          <w:rStyle w:val="Collegamentoipertestuale"/>
          <w:color w:val="1155CC"/>
          <w:sz w:val="16"/>
          <w:szCs w:val="16"/>
        </w:rPr>
        <w:t>www.regione.puglia.it</w:t>
      </w:r>
    </w:hyperlink>
  </w:p>
  <w:p w:rsidR="00467945" w:rsidRDefault="00467945">
    <w:pPr>
      <w:spacing w:line="240" w:lineRule="auto"/>
      <w:jc w:val="center"/>
    </w:pPr>
    <w:r>
      <w:rPr>
        <w:sz w:val="16"/>
        <w:szCs w:val="16"/>
      </w:rPr>
      <w:t>Iscrizione al Registro della Stampa presso il Tribunale di Bari n.1390 del 29/10/1998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B94" w:rsidRDefault="00395B94">
      <w:pPr>
        <w:spacing w:line="240" w:lineRule="auto"/>
      </w:pPr>
      <w:r>
        <w:separator/>
      </w:r>
    </w:p>
  </w:footnote>
  <w:footnote w:type="continuationSeparator" w:id="0">
    <w:p w:rsidR="00395B94" w:rsidRDefault="00395B9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0" w:type="dxa"/>
        <w:right w:w="0" w:type="dxa"/>
      </w:tblCellMar>
      <w:tblLook w:val="0000"/>
    </w:tblPr>
    <w:tblGrid>
      <w:gridCol w:w="2775"/>
      <w:gridCol w:w="4995"/>
      <w:gridCol w:w="1256"/>
    </w:tblGrid>
    <w:tr w:rsidR="00467945">
      <w:tc>
        <w:tcPr>
          <w:tcW w:w="2775" w:type="dxa"/>
          <w:shd w:val="clear" w:color="auto" w:fill="auto"/>
        </w:tcPr>
        <w:p w:rsidR="00467945" w:rsidRDefault="00C3233F">
          <w:pPr>
            <w:pStyle w:val="Contenutotabella"/>
            <w:rPr>
              <w:b/>
              <w:sz w:val="28"/>
              <w:szCs w:val="28"/>
            </w:rPr>
          </w:pPr>
          <w:r>
            <w:rPr>
              <w:noProof/>
              <w:lang w:eastAsia="it-IT" w:bidi="ar-SA"/>
            </w:rPr>
            <w:drawing>
              <wp:inline distT="0" distB="0" distL="0" distR="0">
                <wp:extent cx="1638300" cy="883920"/>
                <wp:effectExtent l="1905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883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5" w:type="dxa"/>
          <w:shd w:val="clear" w:color="auto" w:fill="auto"/>
        </w:tcPr>
        <w:p w:rsidR="00467945" w:rsidRDefault="00467945">
          <w:pPr>
            <w:widowControl w:val="0"/>
            <w:spacing w:line="240" w:lineRule="auto"/>
            <w:rPr>
              <w:b/>
              <w:sz w:val="16"/>
              <w:szCs w:val="16"/>
            </w:rPr>
          </w:pPr>
        </w:p>
      </w:tc>
      <w:tc>
        <w:tcPr>
          <w:tcW w:w="1256" w:type="dxa"/>
          <w:shd w:val="clear" w:color="auto" w:fill="auto"/>
        </w:tcPr>
        <w:p w:rsidR="00AF7F13" w:rsidRDefault="00AF7F13">
          <w:pPr>
            <w:widowControl w:val="0"/>
            <w:spacing w:line="240" w:lineRule="auto"/>
            <w:rPr>
              <w:b/>
              <w:sz w:val="16"/>
              <w:szCs w:val="16"/>
            </w:rPr>
          </w:pPr>
        </w:p>
        <w:p w:rsidR="00AF7F13" w:rsidRDefault="00AF7F13">
          <w:pPr>
            <w:widowControl w:val="0"/>
            <w:spacing w:line="240" w:lineRule="auto"/>
            <w:rPr>
              <w:b/>
              <w:sz w:val="16"/>
              <w:szCs w:val="16"/>
            </w:rPr>
          </w:pPr>
        </w:p>
        <w:p w:rsidR="00467945" w:rsidRDefault="00467945">
          <w:pPr>
            <w:widowControl w:val="0"/>
            <w:spacing w:line="240" w:lineRule="auto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Anno </w:t>
          </w:r>
          <w:r w:rsidR="00DC1E47">
            <w:rPr>
              <w:b/>
              <w:sz w:val="16"/>
              <w:szCs w:val="16"/>
            </w:rPr>
            <w:t>XX</w:t>
          </w:r>
          <w:r w:rsidR="00B37EBF">
            <w:rPr>
              <w:b/>
              <w:sz w:val="16"/>
              <w:szCs w:val="16"/>
            </w:rPr>
            <w:t>I</w:t>
          </w:r>
          <w:r w:rsidR="00EC5370">
            <w:rPr>
              <w:b/>
              <w:sz w:val="16"/>
              <w:szCs w:val="16"/>
            </w:rPr>
            <w:t>I</w:t>
          </w:r>
        </w:p>
        <w:p w:rsidR="00467945" w:rsidRDefault="00D233DC">
          <w:pPr>
            <w:widowControl w:val="0"/>
            <w:spacing w:line="240" w:lineRule="auto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Numero</w:t>
          </w:r>
          <w:r w:rsidR="00DC1E47">
            <w:rPr>
              <w:b/>
              <w:sz w:val="16"/>
              <w:szCs w:val="16"/>
            </w:rPr>
            <w:t xml:space="preserve">  </w:t>
          </w:r>
          <w:r w:rsidR="0089208C">
            <w:rPr>
              <w:b/>
              <w:sz w:val="16"/>
              <w:szCs w:val="16"/>
            </w:rPr>
            <w:t>964</w:t>
          </w:r>
          <w:r w:rsidR="00DC1E47">
            <w:rPr>
              <w:b/>
              <w:sz w:val="16"/>
              <w:szCs w:val="16"/>
            </w:rPr>
            <w:t xml:space="preserve">  </w:t>
          </w:r>
          <w:r w:rsidR="000F5750">
            <w:rPr>
              <w:b/>
              <w:sz w:val="16"/>
              <w:szCs w:val="16"/>
            </w:rPr>
            <w:t>.</w:t>
          </w:r>
          <w:r w:rsidR="00EC5370">
            <w:rPr>
              <w:b/>
              <w:sz w:val="16"/>
              <w:szCs w:val="16"/>
            </w:rPr>
            <w:t>20</w:t>
          </w:r>
        </w:p>
        <w:p w:rsidR="00467945" w:rsidRDefault="00980692">
          <w:pPr>
            <w:widowControl w:val="0"/>
            <w:spacing w:line="240" w:lineRule="auto"/>
          </w:pPr>
          <w:r>
            <w:rPr>
              <w:b/>
              <w:sz w:val="16"/>
              <w:szCs w:val="16"/>
            </w:rPr>
            <w:fldChar w:fldCharType="begin"/>
          </w:r>
          <w:r w:rsidR="00467945">
            <w:rPr>
              <w:b/>
              <w:sz w:val="16"/>
              <w:szCs w:val="16"/>
            </w:rPr>
            <w:instrText xml:space="preserve"> CREATEDATE \@"dd\/MM\/yyyy" </w:instrText>
          </w:r>
          <w:r>
            <w:rPr>
              <w:b/>
              <w:sz w:val="16"/>
              <w:szCs w:val="16"/>
            </w:rPr>
            <w:fldChar w:fldCharType="separate"/>
          </w:r>
          <w:r w:rsidR="0089208C">
            <w:rPr>
              <w:b/>
              <w:noProof/>
              <w:sz w:val="16"/>
              <w:szCs w:val="16"/>
            </w:rPr>
            <w:t>23/06/2020</w:t>
          </w:r>
          <w:r>
            <w:rPr>
              <w:b/>
              <w:sz w:val="16"/>
              <w:szCs w:val="16"/>
            </w:rPr>
            <w:fldChar w:fldCharType="end"/>
          </w:r>
        </w:p>
      </w:tc>
    </w:tr>
  </w:tbl>
  <w:p w:rsidR="00467945" w:rsidRPr="00AF7F13" w:rsidRDefault="00467945">
    <w:pPr>
      <w:rPr>
        <w:b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attachedTemplate r:id="rId1"/>
  <w:stylePaneFormatFilter w:val="000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4818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395B94"/>
    <w:rsid w:val="0003033B"/>
    <w:rsid w:val="00080889"/>
    <w:rsid w:val="00090C49"/>
    <w:rsid w:val="000F5750"/>
    <w:rsid w:val="001222C2"/>
    <w:rsid w:val="001F7204"/>
    <w:rsid w:val="001F7674"/>
    <w:rsid w:val="00231923"/>
    <w:rsid w:val="00316E52"/>
    <w:rsid w:val="00395B94"/>
    <w:rsid w:val="003F1E5D"/>
    <w:rsid w:val="00464EB1"/>
    <w:rsid w:val="00467945"/>
    <w:rsid w:val="00561AB1"/>
    <w:rsid w:val="006A0D9E"/>
    <w:rsid w:val="006A3ADD"/>
    <w:rsid w:val="006F2095"/>
    <w:rsid w:val="00792BDE"/>
    <w:rsid w:val="00817AFD"/>
    <w:rsid w:val="00821AA2"/>
    <w:rsid w:val="00853113"/>
    <w:rsid w:val="0089208C"/>
    <w:rsid w:val="009249DA"/>
    <w:rsid w:val="00980692"/>
    <w:rsid w:val="00982CCC"/>
    <w:rsid w:val="00995845"/>
    <w:rsid w:val="00AA165A"/>
    <w:rsid w:val="00AF7F13"/>
    <w:rsid w:val="00B37EBF"/>
    <w:rsid w:val="00BA0255"/>
    <w:rsid w:val="00BC61C6"/>
    <w:rsid w:val="00BF0339"/>
    <w:rsid w:val="00C27D06"/>
    <w:rsid w:val="00C3233F"/>
    <w:rsid w:val="00C9590E"/>
    <w:rsid w:val="00D233DC"/>
    <w:rsid w:val="00D91DC0"/>
    <w:rsid w:val="00DC1E47"/>
    <w:rsid w:val="00E24712"/>
    <w:rsid w:val="00EC5370"/>
    <w:rsid w:val="00F01DA9"/>
    <w:rsid w:val="00F66966"/>
    <w:rsid w:val="00FA1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222C2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styleId="Titolo1">
    <w:name w:val="heading 1"/>
    <w:basedOn w:val="LO-normal"/>
    <w:next w:val="Normale"/>
    <w:qFormat/>
    <w:rsid w:val="001222C2"/>
    <w:pPr>
      <w:keepNext/>
      <w:keepLines/>
      <w:numPr>
        <w:numId w:val="2"/>
      </w:numPr>
      <w:spacing w:before="200" w:line="240" w:lineRule="auto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Titolo2">
    <w:name w:val="heading 2"/>
    <w:basedOn w:val="LO-normal"/>
    <w:next w:val="Normale"/>
    <w:qFormat/>
    <w:rsid w:val="001222C2"/>
    <w:pPr>
      <w:keepNext/>
      <w:keepLines/>
      <w:numPr>
        <w:ilvl w:val="1"/>
        <w:numId w:val="2"/>
      </w:numPr>
      <w:spacing w:before="200" w:line="240" w:lineRule="auto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Titolo3">
    <w:name w:val="heading 3"/>
    <w:basedOn w:val="LO-normal"/>
    <w:next w:val="Normale"/>
    <w:qFormat/>
    <w:rsid w:val="001222C2"/>
    <w:pPr>
      <w:keepNext/>
      <w:keepLines/>
      <w:numPr>
        <w:ilvl w:val="2"/>
        <w:numId w:val="2"/>
      </w:numPr>
      <w:spacing w:before="160" w:line="240" w:lineRule="auto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Titolo4">
    <w:name w:val="heading 4"/>
    <w:basedOn w:val="LO-normal"/>
    <w:next w:val="Normale"/>
    <w:qFormat/>
    <w:rsid w:val="001222C2"/>
    <w:pPr>
      <w:keepNext/>
      <w:keepLines/>
      <w:numPr>
        <w:ilvl w:val="3"/>
        <w:numId w:val="2"/>
      </w:numPr>
      <w:spacing w:before="160" w:line="240" w:lineRule="auto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Titolo5">
    <w:name w:val="heading 5"/>
    <w:basedOn w:val="LO-normal"/>
    <w:next w:val="Normale"/>
    <w:qFormat/>
    <w:rsid w:val="001222C2"/>
    <w:pPr>
      <w:keepNext/>
      <w:keepLines/>
      <w:numPr>
        <w:ilvl w:val="4"/>
        <w:numId w:val="2"/>
      </w:numPr>
      <w:spacing w:before="160" w:line="240" w:lineRule="auto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itolo6">
    <w:name w:val="heading 6"/>
    <w:basedOn w:val="LO-normal"/>
    <w:next w:val="Normale"/>
    <w:qFormat/>
    <w:rsid w:val="001222C2"/>
    <w:pPr>
      <w:keepNext/>
      <w:keepLines/>
      <w:numPr>
        <w:ilvl w:val="5"/>
        <w:numId w:val="2"/>
      </w:numPr>
      <w:spacing w:before="160" w:line="240" w:lineRule="auto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1222C2"/>
  </w:style>
  <w:style w:type="character" w:customStyle="1" w:styleId="WW8Num1z1">
    <w:name w:val="WW8Num1z1"/>
    <w:rsid w:val="001222C2"/>
  </w:style>
  <w:style w:type="character" w:customStyle="1" w:styleId="WW8Num1z2">
    <w:name w:val="WW8Num1z2"/>
    <w:rsid w:val="001222C2"/>
  </w:style>
  <w:style w:type="character" w:customStyle="1" w:styleId="WW8Num1z3">
    <w:name w:val="WW8Num1z3"/>
    <w:rsid w:val="001222C2"/>
  </w:style>
  <w:style w:type="character" w:customStyle="1" w:styleId="WW8Num1z4">
    <w:name w:val="WW8Num1z4"/>
    <w:rsid w:val="001222C2"/>
  </w:style>
  <w:style w:type="character" w:customStyle="1" w:styleId="WW8Num1z5">
    <w:name w:val="WW8Num1z5"/>
    <w:rsid w:val="001222C2"/>
  </w:style>
  <w:style w:type="character" w:customStyle="1" w:styleId="WW8Num1z6">
    <w:name w:val="WW8Num1z6"/>
    <w:rsid w:val="001222C2"/>
  </w:style>
  <w:style w:type="character" w:customStyle="1" w:styleId="WW8Num1z7">
    <w:name w:val="WW8Num1z7"/>
    <w:rsid w:val="001222C2"/>
  </w:style>
  <w:style w:type="character" w:customStyle="1" w:styleId="WW8Num1z8">
    <w:name w:val="WW8Num1z8"/>
    <w:rsid w:val="001222C2"/>
  </w:style>
  <w:style w:type="character" w:customStyle="1" w:styleId="WW8Num2z0">
    <w:name w:val="WW8Num2z0"/>
    <w:rsid w:val="001222C2"/>
  </w:style>
  <w:style w:type="character" w:customStyle="1" w:styleId="WW8Num2z1">
    <w:name w:val="WW8Num2z1"/>
    <w:rsid w:val="001222C2"/>
  </w:style>
  <w:style w:type="character" w:customStyle="1" w:styleId="WW8Num2z2">
    <w:name w:val="WW8Num2z2"/>
    <w:rsid w:val="001222C2"/>
  </w:style>
  <w:style w:type="character" w:customStyle="1" w:styleId="WW8Num2z3">
    <w:name w:val="WW8Num2z3"/>
    <w:rsid w:val="001222C2"/>
  </w:style>
  <w:style w:type="character" w:customStyle="1" w:styleId="WW8Num2z4">
    <w:name w:val="WW8Num2z4"/>
    <w:rsid w:val="001222C2"/>
  </w:style>
  <w:style w:type="character" w:customStyle="1" w:styleId="WW8Num2z5">
    <w:name w:val="WW8Num2z5"/>
    <w:rsid w:val="001222C2"/>
  </w:style>
  <w:style w:type="character" w:customStyle="1" w:styleId="WW8Num2z6">
    <w:name w:val="WW8Num2z6"/>
    <w:rsid w:val="001222C2"/>
  </w:style>
  <w:style w:type="character" w:customStyle="1" w:styleId="WW8Num2z7">
    <w:name w:val="WW8Num2z7"/>
    <w:rsid w:val="001222C2"/>
  </w:style>
  <w:style w:type="character" w:customStyle="1" w:styleId="WW8Num2z8">
    <w:name w:val="WW8Num2z8"/>
    <w:rsid w:val="001222C2"/>
  </w:style>
  <w:style w:type="character" w:styleId="Collegamentoipertestuale">
    <w:name w:val="Hyperlink"/>
    <w:rsid w:val="001222C2"/>
    <w:rPr>
      <w:color w:val="000080"/>
      <w:u w:val="single"/>
    </w:rPr>
  </w:style>
  <w:style w:type="character" w:customStyle="1" w:styleId="Segnaposto">
    <w:name w:val="Segnaposto"/>
    <w:rsid w:val="001222C2"/>
    <w:rPr>
      <w:smallCaps/>
      <w:color w:val="008080"/>
      <w:u w:val="dotted"/>
    </w:rPr>
  </w:style>
  <w:style w:type="paragraph" w:customStyle="1" w:styleId="Titolo10">
    <w:name w:val="Titolo1"/>
    <w:basedOn w:val="Normale"/>
    <w:next w:val="Corpodeltesto"/>
    <w:rsid w:val="001222C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ltesto">
    <w:name w:val="Body Text"/>
    <w:basedOn w:val="Normale"/>
    <w:rsid w:val="001222C2"/>
    <w:pPr>
      <w:spacing w:after="140" w:line="288" w:lineRule="auto"/>
    </w:pPr>
  </w:style>
  <w:style w:type="paragraph" w:styleId="Elenco">
    <w:name w:val="List"/>
    <w:basedOn w:val="Corpodeltesto"/>
    <w:rsid w:val="001222C2"/>
    <w:rPr>
      <w:rFonts w:cs="Mangal"/>
    </w:rPr>
  </w:style>
  <w:style w:type="paragraph" w:styleId="Didascalia">
    <w:name w:val="caption"/>
    <w:basedOn w:val="Normale"/>
    <w:qFormat/>
    <w:rsid w:val="001222C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1222C2"/>
    <w:pPr>
      <w:suppressLineNumbers/>
    </w:pPr>
    <w:rPr>
      <w:rFonts w:cs="Mangal"/>
    </w:rPr>
  </w:style>
  <w:style w:type="paragraph" w:customStyle="1" w:styleId="LO-normal">
    <w:name w:val="LO-normal"/>
    <w:rsid w:val="001222C2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styleId="Titolo">
    <w:name w:val="Title"/>
    <w:basedOn w:val="LO-normal"/>
    <w:next w:val="Normale"/>
    <w:qFormat/>
    <w:rsid w:val="001222C2"/>
    <w:pPr>
      <w:keepNext/>
      <w:keepLines/>
      <w:contextualSpacing/>
      <w:jc w:val="center"/>
    </w:pPr>
    <w:rPr>
      <w:b/>
      <w:color w:val="003270"/>
      <w:sz w:val="48"/>
      <w:szCs w:val="48"/>
    </w:rPr>
  </w:style>
  <w:style w:type="paragraph" w:styleId="Sottotitolo">
    <w:name w:val="Subtitle"/>
    <w:basedOn w:val="LO-normal"/>
    <w:next w:val="Normale"/>
    <w:qFormat/>
    <w:rsid w:val="001222C2"/>
    <w:pPr>
      <w:keepNext/>
      <w:keepLines/>
      <w:spacing w:after="200" w:line="240" w:lineRule="auto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Intestazione">
    <w:name w:val="header"/>
    <w:basedOn w:val="Normale"/>
    <w:rsid w:val="001222C2"/>
  </w:style>
  <w:style w:type="paragraph" w:styleId="Pidipagina">
    <w:name w:val="footer"/>
    <w:basedOn w:val="Normale"/>
    <w:rsid w:val="001222C2"/>
  </w:style>
  <w:style w:type="paragraph" w:customStyle="1" w:styleId="Contenutotabella">
    <w:name w:val="Contenuto tabella"/>
    <w:basedOn w:val="Normale"/>
    <w:rsid w:val="001222C2"/>
  </w:style>
  <w:style w:type="paragraph" w:customStyle="1" w:styleId="Titolotabella">
    <w:name w:val="Titolo tabella"/>
    <w:basedOn w:val="Contenutotabella"/>
    <w:rsid w:val="001222C2"/>
    <w:pPr>
      <w:suppressLineNumbers/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966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966"/>
    <w:rPr>
      <w:rFonts w:ascii="Tahoma" w:eastAsia="Calibri" w:hAnsi="Tahoma" w:cs="Mangal"/>
      <w:color w:val="000000"/>
      <w:kern w:val="1"/>
      <w:sz w:val="16"/>
      <w:szCs w:val="14"/>
      <w:lang w:eastAsia="zh-CN" w:bidi="hi-IN"/>
    </w:rPr>
  </w:style>
  <w:style w:type="paragraph" w:styleId="NormaleWeb">
    <w:name w:val="Normal (Web)"/>
    <w:basedOn w:val="Normale"/>
    <w:uiPriority w:val="99"/>
    <w:semiHidden/>
    <w:unhideWhenUsed/>
    <w:rsid w:val="00FA12E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it-IT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7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4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gione.puglia.it/" TargetMode="External"/><Relationship Id="rId1" Type="http://schemas.openxmlformats.org/officeDocument/2006/relationships/hyperlink" Target="mailto:serviziostampa.gr@regione.pugl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Modello%20Agierrefax%202020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Agierrefax 2020.dotx</Template>
  <TotalTime>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Regione Puglia</vt:lpstr>
    </vt:vector>
  </TitlesOfParts>
  <Company>Hewlett-Packard Company</Company>
  <LinksUpToDate>false</LinksUpToDate>
  <CharactersWithSpaces>2075</CharactersWithSpaces>
  <SharedDoc>false</SharedDoc>
  <HLinks>
    <vt:vector size="12" baseType="variant">
      <vt:variant>
        <vt:i4>1048589</vt:i4>
      </vt:variant>
      <vt:variant>
        <vt:i4>6</vt:i4>
      </vt:variant>
      <vt:variant>
        <vt:i4>0</vt:i4>
      </vt:variant>
      <vt:variant>
        <vt:i4>5</vt:i4>
      </vt:variant>
      <vt:variant>
        <vt:lpwstr>http://www.regione.puglia.it/</vt:lpwstr>
      </vt:variant>
      <vt:variant>
        <vt:lpwstr/>
      </vt:variant>
      <vt:variant>
        <vt:i4>6684750</vt:i4>
      </vt:variant>
      <vt:variant>
        <vt:i4>3</vt:i4>
      </vt:variant>
      <vt:variant>
        <vt:i4>0</vt:i4>
      </vt:variant>
      <vt:variant>
        <vt:i4>5</vt:i4>
      </vt:variant>
      <vt:variant>
        <vt:lpwstr>mailto:serviziostampa.gr@regione.puglia.it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Regione Puglia</dc:title>
  <dc:creator>utente</dc:creator>
  <cp:lastModifiedBy>utente</cp:lastModifiedBy>
  <cp:revision>1</cp:revision>
  <cp:lastPrinted>1601-01-01T00:00:00Z</cp:lastPrinted>
  <dcterms:created xsi:type="dcterms:W3CDTF">2020-06-23T19:04:00Z</dcterms:created>
  <dcterms:modified xsi:type="dcterms:W3CDTF">2020-06-23T19:06:00Z</dcterms:modified>
</cp:coreProperties>
</file>